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7A117" w14:textId="77777777" w:rsidR="00C85C67" w:rsidRPr="00C85C67" w:rsidRDefault="00C85C67" w:rsidP="00C85C67">
      <w:pPr>
        <w:shd w:val="clear" w:color="auto" w:fill="FFFFFF"/>
        <w:spacing w:after="0" w:line="360" w:lineRule="atLeast"/>
        <w:jc w:val="center"/>
        <w:rPr>
          <w:rFonts w:ascii="Calibri" w:eastAsia="Times New Roman" w:hAnsi="Calibri" w:cs="Calibri"/>
          <w:color w:val="222222"/>
          <w:sz w:val="24"/>
          <w:szCs w:val="24"/>
          <w:lang w:eastAsia="it-IT"/>
        </w:rPr>
      </w:pPr>
      <w:r w:rsidRPr="00C85C67">
        <w:rPr>
          <w:rFonts w:ascii="Helvetica" w:eastAsia="Times New Roman" w:hAnsi="Helvetica" w:cs="Helvetica"/>
          <w:color w:val="757575"/>
          <w:lang w:eastAsia="it-IT"/>
        </w:rPr>
        <w:br/>
      </w:r>
      <w:r w:rsidRPr="00C85C67">
        <w:rPr>
          <w:rFonts w:ascii="Helvetica Neue" w:eastAsia="Times New Roman" w:hAnsi="Helvetica Neue" w:cs="Calibri"/>
          <w:b/>
          <w:bCs/>
          <w:color w:val="808080"/>
          <w:sz w:val="36"/>
          <w:szCs w:val="36"/>
          <w:lang w:eastAsia="it-IT"/>
        </w:rPr>
        <w:t>PROGRAMMA DELLE LEZIONI</w:t>
      </w:r>
    </w:p>
    <w:p w14:paraId="63BBE717" w14:textId="77777777" w:rsidR="00C85C67" w:rsidRPr="00C85C67" w:rsidRDefault="00C85C67" w:rsidP="00C85C67">
      <w:pPr>
        <w:shd w:val="clear" w:color="auto" w:fill="FFFFFF"/>
        <w:spacing w:after="0" w:line="360" w:lineRule="atLeast"/>
        <w:jc w:val="center"/>
        <w:rPr>
          <w:rFonts w:ascii="Calibri" w:eastAsia="Times New Roman" w:hAnsi="Calibri" w:cs="Calibri"/>
          <w:color w:val="222222"/>
          <w:sz w:val="24"/>
          <w:szCs w:val="24"/>
          <w:lang w:eastAsia="it-IT"/>
        </w:rPr>
      </w:pPr>
      <w:r w:rsidRPr="00C85C67">
        <w:rPr>
          <w:rFonts w:ascii="Helvetica" w:eastAsia="Times New Roman" w:hAnsi="Helvetica" w:cs="Helvetica"/>
          <w:color w:val="757575"/>
          <w:lang w:eastAsia="it-IT"/>
        </w:rPr>
        <w:t> </w:t>
      </w:r>
    </w:p>
    <w:p w14:paraId="3A9D4163" w14:textId="77777777" w:rsidR="00C85C67" w:rsidRPr="00C85C67" w:rsidRDefault="00C85C67" w:rsidP="00C85C67">
      <w:pPr>
        <w:shd w:val="clear" w:color="auto" w:fill="FFFFFF"/>
        <w:spacing w:after="0" w:line="360" w:lineRule="atLeast"/>
        <w:jc w:val="both"/>
        <w:rPr>
          <w:rFonts w:ascii="Calibri" w:eastAsia="Times New Roman" w:hAnsi="Calibri" w:cs="Calibri"/>
          <w:color w:val="222222"/>
          <w:sz w:val="24"/>
          <w:szCs w:val="24"/>
          <w:lang w:eastAsia="it-IT"/>
        </w:rPr>
      </w:pPr>
      <w:r w:rsidRPr="00C85C67">
        <w:rPr>
          <w:rFonts w:ascii="Helvetica Neue" w:eastAsia="Times New Roman" w:hAnsi="Helvetica Neue" w:cs="Calibri"/>
          <w:b/>
          <w:bCs/>
          <w:color w:val="000000"/>
          <w:sz w:val="21"/>
          <w:szCs w:val="21"/>
          <w:lang w:eastAsia="it-IT"/>
        </w:rPr>
        <w:t xml:space="preserve">DA </w:t>
      </w:r>
      <w:proofErr w:type="spellStart"/>
      <w:proofErr w:type="gramStart"/>
      <w:r w:rsidRPr="00C85C67">
        <w:rPr>
          <w:rFonts w:ascii="Helvetica Neue" w:eastAsia="Times New Roman" w:hAnsi="Helvetica Neue" w:cs="Calibri"/>
          <w:b/>
          <w:bCs/>
          <w:color w:val="000000"/>
          <w:sz w:val="21"/>
          <w:szCs w:val="21"/>
          <w:lang w:eastAsia="it-IT"/>
        </w:rPr>
        <w:t>LUNEDì</w:t>
      </w:r>
      <w:proofErr w:type="spellEnd"/>
      <w:proofErr w:type="gramEnd"/>
      <w:r w:rsidRPr="00C85C67">
        <w:rPr>
          <w:rFonts w:ascii="Helvetica Neue" w:eastAsia="Times New Roman" w:hAnsi="Helvetica Neue" w:cs="Calibri"/>
          <w:b/>
          <w:bCs/>
          <w:color w:val="000000"/>
          <w:sz w:val="21"/>
          <w:szCs w:val="21"/>
          <w:lang w:eastAsia="it-IT"/>
        </w:rPr>
        <w:t xml:space="preserve"> 6 LUGLIO 2020</w:t>
      </w:r>
    </w:p>
    <w:p w14:paraId="3DE2393F" w14:textId="77777777" w:rsidR="00C85C67" w:rsidRPr="00C85C67" w:rsidRDefault="00C85C67" w:rsidP="00C85C67">
      <w:pPr>
        <w:shd w:val="clear" w:color="auto" w:fill="FFFFFF"/>
        <w:spacing w:after="0" w:line="360" w:lineRule="atLeast"/>
        <w:jc w:val="both"/>
        <w:rPr>
          <w:rFonts w:ascii="Calibri" w:eastAsia="Times New Roman" w:hAnsi="Calibri" w:cs="Calibri"/>
          <w:color w:val="222222"/>
          <w:sz w:val="24"/>
          <w:szCs w:val="24"/>
          <w:lang w:eastAsia="it-IT"/>
        </w:rPr>
      </w:pPr>
      <w:r w:rsidRPr="00C85C67">
        <w:rPr>
          <w:rFonts w:ascii="Helvetica" w:eastAsia="Times New Roman" w:hAnsi="Helvetica" w:cs="Helvetica"/>
          <w:b/>
          <w:bCs/>
          <w:color w:val="000000"/>
          <w:sz w:val="21"/>
          <w:szCs w:val="21"/>
          <w:lang w:eastAsia="it-IT"/>
        </w:rPr>
        <w:t>Prima lezione - disponibile in lingua inglese al costo di € 3,00</w:t>
      </w:r>
    </w:p>
    <w:p w14:paraId="2ABB0E43" w14:textId="77777777" w:rsidR="00C85C67" w:rsidRPr="00C85C67" w:rsidRDefault="00C85C67" w:rsidP="00C85C67">
      <w:pPr>
        <w:shd w:val="clear" w:color="auto" w:fill="FFFFFF"/>
        <w:spacing w:after="0" w:line="360" w:lineRule="atLeast"/>
        <w:jc w:val="both"/>
        <w:rPr>
          <w:rFonts w:ascii="Calibri" w:eastAsia="Times New Roman" w:hAnsi="Calibri" w:cs="Calibri"/>
          <w:color w:val="222222"/>
          <w:sz w:val="24"/>
          <w:szCs w:val="24"/>
          <w:lang w:eastAsia="it-IT"/>
        </w:rPr>
      </w:pPr>
      <w:proofErr w:type="spellStart"/>
      <w:r w:rsidRPr="00C85C67">
        <w:rPr>
          <w:rFonts w:ascii="Helvetica" w:eastAsia="Times New Roman" w:hAnsi="Helvetica" w:cs="Helvetica"/>
          <w:color w:val="808080"/>
          <w:sz w:val="21"/>
          <w:szCs w:val="21"/>
          <w:lang w:eastAsia="it-IT"/>
        </w:rPr>
        <w:t>Surrealist</w:t>
      </w:r>
      <w:proofErr w:type="spellEnd"/>
      <w:r w:rsidRPr="00C85C67">
        <w:rPr>
          <w:rFonts w:ascii="Helvetica" w:eastAsia="Times New Roman" w:hAnsi="Helvetica" w:cs="Helvetica"/>
          <w:color w:val="808080"/>
          <w:sz w:val="21"/>
          <w:szCs w:val="21"/>
          <w:lang w:eastAsia="it-IT"/>
        </w:rPr>
        <w:t>/</w:t>
      </w:r>
      <w:proofErr w:type="spellStart"/>
      <w:r w:rsidRPr="00C85C67">
        <w:rPr>
          <w:rFonts w:ascii="Helvetica" w:eastAsia="Times New Roman" w:hAnsi="Helvetica" w:cs="Helvetica"/>
          <w:color w:val="808080"/>
          <w:sz w:val="21"/>
          <w:szCs w:val="21"/>
          <w:lang w:eastAsia="it-IT"/>
        </w:rPr>
        <w:t>Dadaist</w:t>
      </w:r>
      <w:proofErr w:type="spellEnd"/>
      <w:r w:rsidRPr="00C85C67">
        <w:rPr>
          <w:rFonts w:ascii="Helvetica" w:eastAsia="Times New Roman" w:hAnsi="Helvetica" w:cs="Helvetica"/>
          <w:color w:val="808080"/>
          <w:sz w:val="21"/>
          <w:szCs w:val="21"/>
          <w:lang w:eastAsia="it-IT"/>
        </w:rPr>
        <w:t xml:space="preserve"> </w:t>
      </w:r>
      <w:proofErr w:type="spellStart"/>
      <w:r w:rsidRPr="00C85C67">
        <w:rPr>
          <w:rFonts w:ascii="Helvetica" w:eastAsia="Times New Roman" w:hAnsi="Helvetica" w:cs="Helvetica"/>
          <w:color w:val="808080"/>
          <w:sz w:val="21"/>
          <w:szCs w:val="21"/>
          <w:lang w:eastAsia="it-IT"/>
        </w:rPr>
        <w:t>Films</w:t>
      </w:r>
      <w:proofErr w:type="spellEnd"/>
    </w:p>
    <w:p w14:paraId="651EFB27" w14:textId="77777777" w:rsidR="00C85C67" w:rsidRPr="00C85C67" w:rsidRDefault="00C85C67" w:rsidP="00C85C67">
      <w:pPr>
        <w:shd w:val="clear" w:color="auto" w:fill="FFFFFF"/>
        <w:spacing w:after="0" w:line="360" w:lineRule="atLeast"/>
        <w:jc w:val="both"/>
        <w:rPr>
          <w:rFonts w:ascii="Calibri" w:eastAsia="Times New Roman" w:hAnsi="Calibri" w:cs="Calibri"/>
          <w:color w:val="222222"/>
          <w:sz w:val="24"/>
          <w:szCs w:val="24"/>
          <w:lang w:eastAsia="it-IT"/>
        </w:rPr>
      </w:pPr>
      <w:proofErr w:type="spellStart"/>
      <w:r w:rsidRPr="00C85C67">
        <w:rPr>
          <w:rFonts w:ascii="Helvetica" w:eastAsia="Times New Roman" w:hAnsi="Helvetica" w:cs="Helvetica"/>
          <w:color w:val="808080"/>
          <w:sz w:val="21"/>
          <w:szCs w:val="21"/>
          <w:lang w:eastAsia="it-IT"/>
        </w:rPr>
        <w:t>European</w:t>
      </w:r>
      <w:proofErr w:type="spellEnd"/>
      <w:r w:rsidRPr="00C85C67">
        <w:rPr>
          <w:rFonts w:ascii="Helvetica" w:eastAsia="Times New Roman" w:hAnsi="Helvetica" w:cs="Helvetica"/>
          <w:color w:val="808080"/>
          <w:sz w:val="21"/>
          <w:szCs w:val="21"/>
          <w:lang w:eastAsia="it-IT"/>
        </w:rPr>
        <w:t xml:space="preserve"> Avantgarde (1920s – 1930s)</w:t>
      </w:r>
    </w:p>
    <w:p w14:paraId="7095E6B3" w14:textId="77777777" w:rsidR="00C85C67" w:rsidRPr="00C85C67" w:rsidRDefault="00C85C67" w:rsidP="00C85C67">
      <w:pPr>
        <w:shd w:val="clear" w:color="auto" w:fill="FFFFFF"/>
        <w:spacing w:after="0" w:line="360" w:lineRule="atLeast"/>
        <w:jc w:val="both"/>
        <w:rPr>
          <w:rFonts w:ascii="Calibri" w:eastAsia="Times New Roman" w:hAnsi="Calibri" w:cs="Calibri"/>
          <w:color w:val="222222"/>
          <w:sz w:val="24"/>
          <w:szCs w:val="24"/>
          <w:lang w:eastAsia="it-IT"/>
        </w:rPr>
      </w:pPr>
      <w:r w:rsidRPr="00C85C67">
        <w:rPr>
          <w:rFonts w:ascii="Helvetica" w:eastAsia="Times New Roman" w:hAnsi="Helvetica" w:cs="Helvetica"/>
          <w:color w:val="808080"/>
          <w:sz w:val="21"/>
          <w:szCs w:val="21"/>
          <w:lang w:eastAsia="it-IT"/>
        </w:rPr>
        <w:t>American Avantgarde (1940 – 1950s)</w:t>
      </w:r>
    </w:p>
    <w:p w14:paraId="41C05192" w14:textId="77777777" w:rsidR="00C85C67" w:rsidRPr="00C85C67" w:rsidRDefault="00C85C67" w:rsidP="00C85C67">
      <w:pPr>
        <w:shd w:val="clear" w:color="auto" w:fill="FFFFFF"/>
        <w:spacing w:after="0" w:line="360" w:lineRule="atLeast"/>
        <w:jc w:val="both"/>
        <w:rPr>
          <w:rFonts w:ascii="Calibri" w:eastAsia="Times New Roman" w:hAnsi="Calibri" w:cs="Calibri"/>
          <w:color w:val="222222"/>
          <w:sz w:val="24"/>
          <w:szCs w:val="24"/>
          <w:lang w:eastAsia="it-IT"/>
        </w:rPr>
      </w:pPr>
      <w:r w:rsidRPr="00C85C67">
        <w:rPr>
          <w:rFonts w:ascii="Helvetica" w:eastAsia="Times New Roman" w:hAnsi="Helvetica" w:cs="Helvetica"/>
          <w:color w:val="000000"/>
          <w:sz w:val="21"/>
          <w:szCs w:val="21"/>
          <w:lang w:eastAsia="it-IT"/>
        </w:rPr>
        <w:t>I film e video surrealisti e dadaisti sin dalla loro invenzione hanno avuto una relazione mutevole con vari gruppi non tradizionali. Esploreremo la nozione di avanguardia e discuteremo di motivazione, stile, tecnica e significato usando una serie di esempi provenienti da questi movimenti dell'inizio del XX secolo, usati come brevi "casi studio". Il cinema underground americano ha prodotto molti importanti cineasti nel corso degli anni '50 e '60, di cui discuteremo alcuni dei più importanti autori d'avanguardia e underground, confrontando il loro lavoro nel contesto di film "trance" o film-poema.</w:t>
      </w:r>
    </w:p>
    <w:p w14:paraId="0A06214A" w14:textId="77777777" w:rsidR="00C85C67" w:rsidRPr="00C85C67" w:rsidRDefault="00C85C67" w:rsidP="00C85C67">
      <w:pPr>
        <w:shd w:val="clear" w:color="auto" w:fill="FFFFFF"/>
        <w:spacing w:after="0" w:line="360" w:lineRule="atLeast"/>
        <w:jc w:val="both"/>
        <w:rPr>
          <w:rFonts w:ascii="Calibri" w:eastAsia="Times New Roman" w:hAnsi="Calibri" w:cs="Calibri"/>
          <w:color w:val="222222"/>
          <w:sz w:val="24"/>
          <w:szCs w:val="24"/>
          <w:lang w:eastAsia="it-IT"/>
        </w:rPr>
      </w:pPr>
      <w:r w:rsidRPr="00C85C67">
        <w:rPr>
          <w:rFonts w:ascii="Helvetica" w:eastAsia="Times New Roman" w:hAnsi="Helvetica" w:cs="Helvetica"/>
          <w:color w:val="000000"/>
          <w:lang w:eastAsia="it-IT"/>
        </w:rPr>
        <w:t> </w:t>
      </w:r>
      <w:r w:rsidRPr="00C85C67">
        <w:rPr>
          <w:rFonts w:ascii="Helvetica" w:eastAsia="Times New Roman" w:hAnsi="Helvetica" w:cs="Helvetica"/>
          <w:color w:val="000000"/>
          <w:sz w:val="21"/>
          <w:szCs w:val="21"/>
          <w:lang w:eastAsia="it-IT"/>
        </w:rPr>
        <w:br/>
      </w:r>
      <w:r w:rsidRPr="00C85C67">
        <w:rPr>
          <w:rFonts w:ascii="Helvetica Neue" w:eastAsia="Times New Roman" w:hAnsi="Helvetica Neue" w:cs="Calibri"/>
          <w:b/>
          <w:bCs/>
          <w:color w:val="000000"/>
          <w:sz w:val="21"/>
          <w:szCs w:val="21"/>
          <w:lang w:eastAsia="it-IT"/>
        </w:rPr>
        <w:t xml:space="preserve">DA </w:t>
      </w:r>
      <w:proofErr w:type="spellStart"/>
      <w:proofErr w:type="gramStart"/>
      <w:r w:rsidRPr="00C85C67">
        <w:rPr>
          <w:rFonts w:ascii="Helvetica Neue" w:eastAsia="Times New Roman" w:hAnsi="Helvetica Neue" w:cs="Calibri"/>
          <w:b/>
          <w:bCs/>
          <w:color w:val="000000"/>
          <w:sz w:val="21"/>
          <w:szCs w:val="21"/>
          <w:lang w:eastAsia="it-IT"/>
        </w:rPr>
        <w:t>LUNEDì</w:t>
      </w:r>
      <w:proofErr w:type="spellEnd"/>
      <w:proofErr w:type="gramEnd"/>
      <w:r w:rsidRPr="00C85C67">
        <w:rPr>
          <w:rFonts w:ascii="Helvetica Neue" w:eastAsia="Times New Roman" w:hAnsi="Helvetica Neue" w:cs="Calibri"/>
          <w:b/>
          <w:bCs/>
          <w:color w:val="000000"/>
          <w:sz w:val="21"/>
          <w:szCs w:val="21"/>
          <w:lang w:eastAsia="it-IT"/>
        </w:rPr>
        <w:t xml:space="preserve"> 13 LUGLIO 2020</w:t>
      </w:r>
    </w:p>
    <w:p w14:paraId="2837BFCB" w14:textId="77777777" w:rsidR="00C85C67" w:rsidRPr="00C85C67" w:rsidRDefault="00C85C67" w:rsidP="00C85C67">
      <w:pPr>
        <w:shd w:val="clear" w:color="auto" w:fill="FFFFFF"/>
        <w:spacing w:after="0" w:line="360" w:lineRule="atLeast"/>
        <w:jc w:val="both"/>
        <w:rPr>
          <w:rFonts w:ascii="Calibri" w:eastAsia="Times New Roman" w:hAnsi="Calibri" w:cs="Calibri"/>
          <w:color w:val="222222"/>
          <w:sz w:val="24"/>
          <w:szCs w:val="24"/>
          <w:lang w:eastAsia="it-IT"/>
        </w:rPr>
      </w:pPr>
      <w:r w:rsidRPr="00C85C67">
        <w:rPr>
          <w:rFonts w:ascii="Helvetica" w:eastAsia="Times New Roman" w:hAnsi="Helvetica" w:cs="Helvetica"/>
          <w:b/>
          <w:bCs/>
          <w:color w:val="000000"/>
          <w:sz w:val="21"/>
          <w:szCs w:val="21"/>
          <w:lang w:eastAsia="it-IT"/>
        </w:rPr>
        <w:t>Seconda lezione - disponibile in lingua inglese al costo di € 3,00</w:t>
      </w:r>
    </w:p>
    <w:p w14:paraId="7DC59327" w14:textId="77777777" w:rsidR="00C85C67" w:rsidRPr="00C85C67" w:rsidRDefault="00C85C67" w:rsidP="00C85C67">
      <w:pPr>
        <w:shd w:val="clear" w:color="auto" w:fill="FFFFFF"/>
        <w:spacing w:after="0" w:line="360" w:lineRule="atLeast"/>
        <w:jc w:val="both"/>
        <w:rPr>
          <w:rFonts w:ascii="Calibri" w:eastAsia="Times New Roman" w:hAnsi="Calibri" w:cs="Calibri"/>
          <w:color w:val="222222"/>
          <w:sz w:val="24"/>
          <w:szCs w:val="24"/>
          <w:lang w:eastAsia="it-IT"/>
        </w:rPr>
      </w:pPr>
      <w:r w:rsidRPr="00C85C67">
        <w:rPr>
          <w:rFonts w:ascii="Helvetica" w:eastAsia="Times New Roman" w:hAnsi="Helvetica" w:cs="Helvetica"/>
          <w:color w:val="808080"/>
          <w:sz w:val="21"/>
          <w:szCs w:val="21"/>
          <w:lang w:val="en-US" w:eastAsia="it-IT"/>
        </w:rPr>
        <w:t>Abstracts Films (1950s – 1960s)</w:t>
      </w:r>
    </w:p>
    <w:p w14:paraId="1FAB3927" w14:textId="77777777" w:rsidR="00C85C67" w:rsidRPr="00C85C67" w:rsidRDefault="00C85C67" w:rsidP="00C85C67">
      <w:pPr>
        <w:shd w:val="clear" w:color="auto" w:fill="FFFFFF"/>
        <w:spacing w:after="0" w:line="360" w:lineRule="atLeast"/>
        <w:jc w:val="both"/>
        <w:rPr>
          <w:rFonts w:ascii="Calibri" w:eastAsia="Times New Roman" w:hAnsi="Calibri" w:cs="Calibri"/>
          <w:color w:val="222222"/>
          <w:sz w:val="24"/>
          <w:szCs w:val="24"/>
          <w:lang w:eastAsia="it-IT"/>
        </w:rPr>
      </w:pPr>
      <w:r w:rsidRPr="00C85C67">
        <w:rPr>
          <w:rFonts w:ascii="Helvetica" w:eastAsia="Times New Roman" w:hAnsi="Helvetica" w:cs="Helvetica"/>
          <w:color w:val="808080"/>
          <w:sz w:val="21"/>
          <w:szCs w:val="21"/>
          <w:lang w:val="en-US" w:eastAsia="it-IT"/>
        </w:rPr>
        <w:t>Structuralist Films (1970s)</w:t>
      </w:r>
    </w:p>
    <w:p w14:paraId="06BC5BEC" w14:textId="77777777" w:rsidR="00C85C67" w:rsidRPr="00C85C67" w:rsidRDefault="00C85C67" w:rsidP="00C85C67">
      <w:pPr>
        <w:shd w:val="clear" w:color="auto" w:fill="FFFFFF"/>
        <w:spacing w:after="0" w:line="360" w:lineRule="atLeast"/>
        <w:jc w:val="both"/>
        <w:rPr>
          <w:rFonts w:ascii="Calibri" w:eastAsia="Times New Roman" w:hAnsi="Calibri" w:cs="Calibri"/>
          <w:color w:val="222222"/>
          <w:sz w:val="24"/>
          <w:szCs w:val="24"/>
          <w:lang w:eastAsia="it-IT"/>
        </w:rPr>
      </w:pPr>
      <w:r w:rsidRPr="00C85C67">
        <w:rPr>
          <w:rFonts w:ascii="Helvetica" w:eastAsia="Times New Roman" w:hAnsi="Helvetica" w:cs="Helvetica"/>
          <w:color w:val="808080"/>
          <w:sz w:val="21"/>
          <w:szCs w:val="21"/>
          <w:lang w:val="en-US" w:eastAsia="it-IT"/>
        </w:rPr>
        <w:t>Video &amp; Installation Art (1970s – 2000)</w:t>
      </w:r>
    </w:p>
    <w:p w14:paraId="031F1C8B" w14:textId="77777777" w:rsidR="00C85C67" w:rsidRPr="00C85C67" w:rsidRDefault="00C85C67" w:rsidP="00C85C67">
      <w:pPr>
        <w:shd w:val="clear" w:color="auto" w:fill="FFFFFF"/>
        <w:spacing w:after="0" w:line="360" w:lineRule="atLeast"/>
        <w:jc w:val="both"/>
        <w:rPr>
          <w:rFonts w:ascii="Calibri" w:eastAsia="Times New Roman" w:hAnsi="Calibri" w:cs="Calibri"/>
          <w:color w:val="222222"/>
          <w:sz w:val="24"/>
          <w:szCs w:val="24"/>
          <w:lang w:eastAsia="it-IT"/>
        </w:rPr>
      </w:pPr>
      <w:r w:rsidRPr="00C85C67">
        <w:rPr>
          <w:rFonts w:ascii="Helvetica" w:eastAsia="Times New Roman" w:hAnsi="Helvetica" w:cs="Helvetica"/>
          <w:color w:val="808080"/>
          <w:sz w:val="21"/>
          <w:szCs w:val="21"/>
          <w:lang w:val="en-US" w:eastAsia="it-IT"/>
        </w:rPr>
        <w:t xml:space="preserve">Video &amp; Installation Art/Expanded Cinema (2000s – Current </w:t>
      </w:r>
      <w:proofErr w:type="spellStart"/>
      <w:r w:rsidRPr="00C85C67">
        <w:rPr>
          <w:rFonts w:ascii="Helvetica" w:eastAsia="Times New Roman" w:hAnsi="Helvetica" w:cs="Helvetica"/>
          <w:color w:val="808080"/>
          <w:sz w:val="21"/>
          <w:szCs w:val="21"/>
          <w:lang w:val="en-US" w:eastAsia="it-IT"/>
        </w:rPr>
        <w:t>Debats</w:t>
      </w:r>
      <w:proofErr w:type="spellEnd"/>
      <w:r w:rsidRPr="00C85C67">
        <w:rPr>
          <w:rFonts w:ascii="Helvetica" w:eastAsia="Times New Roman" w:hAnsi="Helvetica" w:cs="Helvetica"/>
          <w:color w:val="808080"/>
          <w:sz w:val="21"/>
          <w:szCs w:val="21"/>
          <w:lang w:val="en-US" w:eastAsia="it-IT"/>
        </w:rPr>
        <w:t>)</w:t>
      </w:r>
    </w:p>
    <w:p w14:paraId="5B96AFA0" w14:textId="77777777" w:rsidR="00C85C67" w:rsidRPr="00C85C67" w:rsidRDefault="00C85C67" w:rsidP="00C85C67">
      <w:pPr>
        <w:shd w:val="clear" w:color="auto" w:fill="FFFFFF"/>
        <w:spacing w:after="0" w:line="360" w:lineRule="atLeast"/>
        <w:jc w:val="both"/>
        <w:rPr>
          <w:rFonts w:ascii="Calibri" w:eastAsia="Times New Roman" w:hAnsi="Calibri" w:cs="Calibri"/>
          <w:color w:val="222222"/>
          <w:sz w:val="24"/>
          <w:szCs w:val="24"/>
          <w:lang w:eastAsia="it-IT"/>
        </w:rPr>
      </w:pPr>
      <w:r w:rsidRPr="00C85C67">
        <w:rPr>
          <w:rFonts w:ascii="Helvetica" w:eastAsia="Times New Roman" w:hAnsi="Helvetica" w:cs="Helvetica"/>
          <w:color w:val="000000"/>
          <w:sz w:val="21"/>
          <w:szCs w:val="21"/>
          <w:lang w:eastAsia="it-IT"/>
        </w:rPr>
        <w:t xml:space="preserve">Ci concentreremo su approcci cinematografici astratti  in relazione al mondo che ci circonda, con particolare riferimento al lavoro di Stan </w:t>
      </w:r>
      <w:proofErr w:type="spellStart"/>
      <w:r w:rsidRPr="00C85C67">
        <w:rPr>
          <w:rFonts w:ascii="Helvetica" w:eastAsia="Times New Roman" w:hAnsi="Helvetica" w:cs="Helvetica"/>
          <w:color w:val="000000"/>
          <w:sz w:val="21"/>
          <w:szCs w:val="21"/>
          <w:lang w:eastAsia="it-IT"/>
        </w:rPr>
        <w:t>Brakhage</w:t>
      </w:r>
      <w:proofErr w:type="spellEnd"/>
      <w:r w:rsidRPr="00C85C67">
        <w:rPr>
          <w:rFonts w:ascii="Helvetica" w:eastAsia="Times New Roman" w:hAnsi="Helvetica" w:cs="Helvetica"/>
          <w:color w:val="000000"/>
          <w:sz w:val="21"/>
          <w:szCs w:val="21"/>
          <w:lang w:eastAsia="it-IT"/>
        </w:rPr>
        <w:t xml:space="preserve"> e alla sua lunga esplorazione delle relazioni storiche ed estetiche tra musica, arte, poesia e film. Esploreremo la teoria e la definizione del film strutturale / materialista con specifico riferimento al lavoro di Malcolm </w:t>
      </w:r>
      <w:proofErr w:type="spellStart"/>
      <w:r w:rsidRPr="00C85C67">
        <w:rPr>
          <w:rFonts w:ascii="Helvetica" w:eastAsia="Times New Roman" w:hAnsi="Helvetica" w:cs="Helvetica"/>
          <w:color w:val="000000"/>
          <w:sz w:val="21"/>
          <w:szCs w:val="21"/>
          <w:lang w:eastAsia="it-IT"/>
        </w:rPr>
        <w:t>LeGrice</w:t>
      </w:r>
      <w:proofErr w:type="spellEnd"/>
      <w:r w:rsidRPr="00C85C67">
        <w:rPr>
          <w:rFonts w:ascii="Helvetica" w:eastAsia="Times New Roman" w:hAnsi="Helvetica" w:cs="Helvetica"/>
          <w:color w:val="000000"/>
          <w:sz w:val="21"/>
          <w:szCs w:val="21"/>
          <w:lang w:eastAsia="it-IT"/>
        </w:rPr>
        <w:t>. Discuteremo della video arte e del suo sviluppo dagli anni '70 toccando alcuni di quelli che sono generalmente considerati i suoi principali esponenti, nonché alcune delle nuove voci all'interno di questo sottogenere. L'arte della manipolazione sonora si è anche spostata nel regno del visivo, sollevando domande fondamentali sull'audio, la visione, lo spazio, le nuove tecnologie e lasciando il posto a un nuovo artista audiovisivo. Inoltre, esploreremo la nozione di cinema "oltre" cinema, cinema e / come spettacolo dal vivo e installazioni artistiche.</w:t>
      </w:r>
    </w:p>
    <w:p w14:paraId="3EDC70A2" w14:textId="77777777" w:rsidR="00C85C67" w:rsidRPr="00C85C67" w:rsidRDefault="00C85C67" w:rsidP="00C85C67">
      <w:pPr>
        <w:shd w:val="clear" w:color="auto" w:fill="FFFFFF"/>
        <w:spacing w:after="0" w:line="360" w:lineRule="atLeast"/>
        <w:jc w:val="both"/>
        <w:rPr>
          <w:rFonts w:ascii="Calibri" w:eastAsia="Times New Roman" w:hAnsi="Calibri" w:cs="Calibri"/>
          <w:color w:val="222222"/>
          <w:sz w:val="24"/>
          <w:szCs w:val="24"/>
          <w:lang w:eastAsia="it-IT"/>
        </w:rPr>
      </w:pPr>
      <w:r w:rsidRPr="00C85C67">
        <w:rPr>
          <w:rFonts w:ascii="Helvetica" w:eastAsia="Times New Roman" w:hAnsi="Helvetica" w:cs="Helvetica"/>
          <w:color w:val="000000"/>
          <w:sz w:val="21"/>
          <w:szCs w:val="21"/>
          <w:lang w:eastAsia="it-IT"/>
        </w:rPr>
        <w:br/>
      </w:r>
      <w:r w:rsidRPr="00C85C67">
        <w:rPr>
          <w:rFonts w:ascii="Helvetica Neue" w:eastAsia="Times New Roman" w:hAnsi="Helvetica Neue" w:cs="Calibri"/>
          <w:b/>
          <w:bCs/>
          <w:color w:val="000000"/>
          <w:sz w:val="21"/>
          <w:szCs w:val="21"/>
          <w:lang w:eastAsia="it-IT"/>
        </w:rPr>
        <w:t xml:space="preserve">DA </w:t>
      </w:r>
      <w:proofErr w:type="spellStart"/>
      <w:proofErr w:type="gramStart"/>
      <w:r w:rsidRPr="00C85C67">
        <w:rPr>
          <w:rFonts w:ascii="Helvetica Neue" w:eastAsia="Times New Roman" w:hAnsi="Helvetica Neue" w:cs="Calibri"/>
          <w:b/>
          <w:bCs/>
          <w:color w:val="000000"/>
          <w:sz w:val="21"/>
          <w:szCs w:val="21"/>
          <w:lang w:eastAsia="it-IT"/>
        </w:rPr>
        <w:t>LUNEDì</w:t>
      </w:r>
      <w:proofErr w:type="spellEnd"/>
      <w:proofErr w:type="gramEnd"/>
      <w:r w:rsidRPr="00C85C67">
        <w:rPr>
          <w:rFonts w:ascii="Helvetica Neue" w:eastAsia="Times New Roman" w:hAnsi="Helvetica Neue" w:cs="Calibri"/>
          <w:b/>
          <w:bCs/>
          <w:color w:val="000000"/>
          <w:sz w:val="21"/>
          <w:szCs w:val="21"/>
          <w:lang w:eastAsia="it-IT"/>
        </w:rPr>
        <w:t xml:space="preserve"> 20 LUGLIO 2020</w:t>
      </w:r>
    </w:p>
    <w:p w14:paraId="29D9C9B9" w14:textId="77777777" w:rsidR="00C85C67" w:rsidRPr="00C85C67" w:rsidRDefault="00C85C67" w:rsidP="00C85C67">
      <w:pPr>
        <w:shd w:val="clear" w:color="auto" w:fill="FFFFFF"/>
        <w:spacing w:after="0" w:line="360" w:lineRule="atLeast"/>
        <w:jc w:val="both"/>
        <w:rPr>
          <w:rFonts w:ascii="Calibri" w:eastAsia="Times New Roman" w:hAnsi="Calibri" w:cs="Calibri"/>
          <w:color w:val="222222"/>
          <w:sz w:val="24"/>
          <w:szCs w:val="24"/>
          <w:lang w:eastAsia="it-IT"/>
        </w:rPr>
      </w:pPr>
      <w:r w:rsidRPr="00C85C67">
        <w:rPr>
          <w:rFonts w:ascii="Helvetica Neue" w:eastAsia="Times New Roman" w:hAnsi="Helvetica Neue" w:cs="Calibri"/>
          <w:b/>
          <w:bCs/>
          <w:color w:val="000000"/>
          <w:sz w:val="21"/>
          <w:szCs w:val="21"/>
          <w:lang w:eastAsia="it-IT"/>
        </w:rPr>
        <w:t> </w:t>
      </w:r>
      <w:r w:rsidRPr="00C85C67">
        <w:rPr>
          <w:rFonts w:ascii="Helvetica" w:eastAsia="Times New Roman" w:hAnsi="Helvetica" w:cs="Helvetica"/>
          <w:b/>
          <w:bCs/>
          <w:color w:val="000000"/>
          <w:sz w:val="21"/>
          <w:szCs w:val="21"/>
          <w:lang w:eastAsia="it-IT"/>
        </w:rPr>
        <w:t>Terza lezione - disponibile in lingua inglese al costo di € 3,00</w:t>
      </w:r>
    </w:p>
    <w:p w14:paraId="231C9401" w14:textId="77777777" w:rsidR="00C85C67" w:rsidRPr="00C85C67" w:rsidRDefault="00C85C67" w:rsidP="00C85C67">
      <w:pPr>
        <w:shd w:val="clear" w:color="auto" w:fill="FFFFFF"/>
        <w:spacing w:after="0" w:line="360" w:lineRule="atLeast"/>
        <w:jc w:val="both"/>
        <w:rPr>
          <w:rFonts w:ascii="Calibri" w:eastAsia="Times New Roman" w:hAnsi="Calibri" w:cs="Calibri"/>
          <w:color w:val="222222"/>
          <w:sz w:val="24"/>
          <w:szCs w:val="24"/>
          <w:lang w:eastAsia="it-IT"/>
        </w:rPr>
      </w:pPr>
      <w:r w:rsidRPr="00C85C67">
        <w:rPr>
          <w:rFonts w:ascii="Helvetica" w:eastAsia="Times New Roman" w:hAnsi="Helvetica" w:cs="Helvetica"/>
          <w:color w:val="808080"/>
          <w:sz w:val="21"/>
          <w:szCs w:val="21"/>
          <w:lang w:eastAsia="it-IT"/>
        </w:rPr>
        <w:t xml:space="preserve">Interactive &amp; </w:t>
      </w:r>
      <w:proofErr w:type="spellStart"/>
      <w:r w:rsidRPr="00C85C67">
        <w:rPr>
          <w:rFonts w:ascii="Helvetica" w:eastAsia="Times New Roman" w:hAnsi="Helvetica" w:cs="Helvetica"/>
          <w:color w:val="808080"/>
          <w:sz w:val="21"/>
          <w:szCs w:val="21"/>
          <w:lang w:eastAsia="it-IT"/>
        </w:rPr>
        <w:t>Experimental</w:t>
      </w:r>
      <w:proofErr w:type="spellEnd"/>
      <w:r w:rsidRPr="00C85C67">
        <w:rPr>
          <w:rFonts w:ascii="Helvetica" w:eastAsia="Times New Roman" w:hAnsi="Helvetica" w:cs="Helvetica"/>
          <w:color w:val="808080"/>
          <w:sz w:val="21"/>
          <w:szCs w:val="21"/>
          <w:lang w:eastAsia="it-IT"/>
        </w:rPr>
        <w:t xml:space="preserve"> </w:t>
      </w:r>
      <w:proofErr w:type="spellStart"/>
      <w:r w:rsidRPr="00C85C67">
        <w:rPr>
          <w:rFonts w:ascii="Helvetica" w:eastAsia="Times New Roman" w:hAnsi="Helvetica" w:cs="Helvetica"/>
          <w:color w:val="808080"/>
          <w:sz w:val="21"/>
          <w:szCs w:val="21"/>
          <w:lang w:eastAsia="it-IT"/>
        </w:rPr>
        <w:t>Factual</w:t>
      </w:r>
      <w:proofErr w:type="spellEnd"/>
      <w:r w:rsidRPr="00C85C67">
        <w:rPr>
          <w:rFonts w:ascii="Helvetica" w:eastAsia="Times New Roman" w:hAnsi="Helvetica" w:cs="Helvetica"/>
          <w:color w:val="808080"/>
          <w:sz w:val="21"/>
          <w:szCs w:val="21"/>
          <w:lang w:eastAsia="it-IT"/>
        </w:rPr>
        <w:t xml:space="preserve"> Work (2009 - </w:t>
      </w:r>
      <w:proofErr w:type="spellStart"/>
      <w:r w:rsidRPr="00C85C67">
        <w:rPr>
          <w:rFonts w:ascii="Helvetica" w:eastAsia="Times New Roman" w:hAnsi="Helvetica" w:cs="Helvetica"/>
          <w:color w:val="808080"/>
          <w:sz w:val="21"/>
          <w:szCs w:val="21"/>
          <w:lang w:eastAsia="it-IT"/>
        </w:rPr>
        <w:t>Current</w:t>
      </w:r>
      <w:proofErr w:type="spellEnd"/>
      <w:r w:rsidRPr="00C85C67">
        <w:rPr>
          <w:rFonts w:ascii="Helvetica" w:eastAsia="Times New Roman" w:hAnsi="Helvetica" w:cs="Helvetica"/>
          <w:color w:val="808080"/>
          <w:sz w:val="21"/>
          <w:szCs w:val="21"/>
          <w:lang w:eastAsia="it-IT"/>
        </w:rPr>
        <w:t xml:space="preserve"> Times)</w:t>
      </w:r>
    </w:p>
    <w:p w14:paraId="1A669D04" w14:textId="77777777" w:rsidR="00C85C67" w:rsidRPr="00C85C67" w:rsidRDefault="00C85C67" w:rsidP="00C85C67">
      <w:pPr>
        <w:shd w:val="clear" w:color="auto" w:fill="FFFFFF"/>
        <w:spacing w:after="0" w:line="360" w:lineRule="atLeast"/>
        <w:jc w:val="both"/>
        <w:rPr>
          <w:rFonts w:ascii="Calibri" w:eastAsia="Times New Roman" w:hAnsi="Calibri" w:cs="Calibri"/>
          <w:color w:val="222222"/>
          <w:sz w:val="24"/>
          <w:szCs w:val="24"/>
          <w:lang w:eastAsia="it-IT"/>
        </w:rPr>
      </w:pPr>
      <w:r w:rsidRPr="00C85C67">
        <w:rPr>
          <w:rFonts w:ascii="Helvetica" w:eastAsia="Times New Roman" w:hAnsi="Helvetica" w:cs="Helvetica"/>
          <w:color w:val="000000"/>
          <w:sz w:val="21"/>
          <w:szCs w:val="21"/>
          <w:lang w:eastAsia="it-IT"/>
        </w:rPr>
        <w:t>I media digitali, immersi in un panorama cross e transmediale, stanno ora abbracciando con una maggiore attenzione la non linearità e la ridefinizione del rapporto tra storia e pubblico, mentre i film sperimentali hanno sfidato storicamente lo storytelling lineare in una vasta gamma di modi altamente creativi, distinguendosi sempre per un movimento di pensiero non lineare e non narrativo. Attraverso l'</w:t>
      </w:r>
      <w:proofErr w:type="spellStart"/>
      <w:r w:rsidRPr="00C85C67">
        <w:rPr>
          <w:rFonts w:ascii="Helvetica" w:eastAsia="Times New Roman" w:hAnsi="Helvetica" w:cs="Helvetica"/>
          <w:color w:val="000000"/>
          <w:sz w:val="21"/>
          <w:szCs w:val="21"/>
          <w:lang w:eastAsia="it-IT"/>
        </w:rPr>
        <w:t>embodiment</w:t>
      </w:r>
      <w:proofErr w:type="spellEnd"/>
      <w:r w:rsidRPr="00C85C67">
        <w:rPr>
          <w:rFonts w:ascii="Helvetica" w:eastAsia="Times New Roman" w:hAnsi="Helvetica" w:cs="Helvetica"/>
          <w:color w:val="000000"/>
          <w:sz w:val="21"/>
          <w:szCs w:val="21"/>
          <w:lang w:eastAsia="it-IT"/>
        </w:rPr>
        <w:t xml:space="preserve">, i dispostici </w:t>
      </w:r>
      <w:proofErr w:type="spellStart"/>
      <w:r w:rsidRPr="00C85C67">
        <w:rPr>
          <w:rFonts w:ascii="Helvetica" w:eastAsia="Times New Roman" w:hAnsi="Helvetica" w:cs="Helvetica"/>
          <w:color w:val="000000"/>
          <w:sz w:val="21"/>
          <w:szCs w:val="21"/>
          <w:lang w:eastAsia="it-IT"/>
        </w:rPr>
        <w:t>aptici</w:t>
      </w:r>
      <w:proofErr w:type="spellEnd"/>
      <w:r w:rsidRPr="00C85C67">
        <w:rPr>
          <w:rFonts w:ascii="Helvetica" w:eastAsia="Times New Roman" w:hAnsi="Helvetica" w:cs="Helvetica"/>
          <w:color w:val="000000"/>
          <w:sz w:val="21"/>
          <w:szCs w:val="21"/>
          <w:lang w:eastAsia="it-IT"/>
        </w:rPr>
        <w:t xml:space="preserve"> e lo storytelling immersivo a 360 ° che i nuovi narratori digitali stanno </w:t>
      </w:r>
      <w:r w:rsidRPr="00C85C67">
        <w:rPr>
          <w:rFonts w:ascii="Helvetica" w:eastAsia="Times New Roman" w:hAnsi="Helvetica" w:cs="Helvetica"/>
          <w:color w:val="000000"/>
          <w:sz w:val="21"/>
          <w:szCs w:val="21"/>
          <w:lang w:eastAsia="it-IT"/>
        </w:rPr>
        <w:lastRenderedPageBreak/>
        <w:t>esplorando in modo inedito, otterremo un primo livello di comprensione critica del lavoro sperimentale e interattivo nel contesto della storia del film e del video sperimentale, nonché delle pratiche interattive stesse.</w:t>
      </w:r>
    </w:p>
    <w:p w14:paraId="6DA27433" w14:textId="77777777" w:rsidR="00C85C67" w:rsidRPr="00C85C67" w:rsidRDefault="00C85C67" w:rsidP="00C85C67">
      <w:pPr>
        <w:shd w:val="clear" w:color="auto" w:fill="FFFFFF"/>
        <w:spacing w:after="0" w:line="360" w:lineRule="atLeast"/>
        <w:jc w:val="both"/>
        <w:rPr>
          <w:rFonts w:ascii="Calibri" w:eastAsia="Times New Roman" w:hAnsi="Calibri" w:cs="Calibri"/>
          <w:color w:val="222222"/>
          <w:sz w:val="24"/>
          <w:szCs w:val="24"/>
          <w:lang w:eastAsia="it-IT"/>
        </w:rPr>
      </w:pPr>
      <w:r w:rsidRPr="00C85C67">
        <w:rPr>
          <w:rFonts w:ascii="Helvetica" w:eastAsia="Times New Roman" w:hAnsi="Helvetica" w:cs="Helvetica"/>
          <w:color w:val="757575"/>
          <w:lang w:eastAsia="it-IT"/>
        </w:rPr>
        <w:t> </w:t>
      </w:r>
    </w:p>
    <w:p w14:paraId="167CBEEF" w14:textId="77777777" w:rsidR="00D5754B" w:rsidRDefault="00D5754B"/>
    <w:sectPr w:rsidR="00D575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67"/>
    <w:rsid w:val="0018498F"/>
    <w:rsid w:val="00C85C67"/>
    <w:rsid w:val="00D575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80C0"/>
  <w15:chartTrackingRefBased/>
  <w15:docId w15:val="{CA2A0375-2925-445E-855B-7348BE98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1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Guglielmino</dc:creator>
  <cp:keywords/>
  <dc:description/>
  <cp:lastModifiedBy>Andrea Guglielmino</cp:lastModifiedBy>
  <cp:revision>2</cp:revision>
  <dcterms:created xsi:type="dcterms:W3CDTF">2020-07-01T15:54:00Z</dcterms:created>
  <dcterms:modified xsi:type="dcterms:W3CDTF">2020-07-01T15:54:00Z</dcterms:modified>
</cp:coreProperties>
</file>